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D" w:rsidRPr="00DB10AD" w:rsidRDefault="00DB10AD" w:rsidP="00DB10A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No.</w:t>
      </w:r>
      <w:r w:rsidR="00662071">
        <w:rPr>
          <w:rFonts w:ascii="Times New Roman" w:hAnsi="Times New Roman" w:cs="Times New Roman"/>
          <w:b/>
          <w:bCs/>
          <w:lang w:val="en-US"/>
        </w:rPr>
        <w:t xml:space="preserve">   112     </w:t>
      </w:r>
      <w:r>
        <w:rPr>
          <w:rFonts w:ascii="Times New Roman" w:hAnsi="Times New Roman" w:cs="Times New Roman"/>
          <w:b/>
          <w:bCs/>
          <w:lang w:val="en-US"/>
        </w:rPr>
        <w:t>/CET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Date:</w:t>
      </w:r>
      <w:r w:rsidR="00662071">
        <w:rPr>
          <w:rFonts w:ascii="Times New Roman" w:hAnsi="Times New Roman" w:cs="Times New Roman"/>
          <w:b/>
          <w:bCs/>
          <w:lang w:val="en-US"/>
        </w:rPr>
        <w:t xml:space="preserve"> 13/01/2021</w:t>
      </w:r>
    </w:p>
    <w:p w:rsidR="00196119" w:rsidRPr="00FC1B51" w:rsidRDefault="005F719C" w:rsidP="00E07ACF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 OF CANDIDATES SCRUTIZED BY DRC FOR P</w:t>
      </w:r>
      <w:r w:rsidR="00133C5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 D. ADMISSION</w:t>
      </w:r>
    </w:p>
    <w:p w:rsidR="00E07ACF" w:rsidRDefault="00E07ACF" w:rsidP="00E07ACF">
      <w:pPr>
        <w:jc w:val="both"/>
        <w:rPr>
          <w:rFonts w:ascii="Times New Roman" w:hAnsi="Times New Roman" w:cs="Times New Roman"/>
          <w:lang w:val="en-US"/>
        </w:rPr>
      </w:pPr>
      <w:r w:rsidRPr="00FC1B51">
        <w:rPr>
          <w:rFonts w:ascii="Times New Roman" w:hAnsi="Times New Roman" w:cs="Times New Roman"/>
          <w:lang w:val="en-US"/>
        </w:rPr>
        <w:t xml:space="preserve">The Ph.D. Entrance Test (CET-PET) for Admission into Full-Time Regular/ Part-Time Ph.D. at CET, Bhubaneswar (under Autonomous system) for the session 2020-21 in various disciplines as notified vide notice no. 1439/CET dated 09.09.2020 will be conducted </w:t>
      </w:r>
      <w:r w:rsidR="005F719C">
        <w:rPr>
          <w:rFonts w:ascii="Times New Roman" w:hAnsi="Times New Roman" w:cs="Times New Roman"/>
          <w:lang w:val="en-US"/>
        </w:rPr>
        <w:t>on 20</w:t>
      </w:r>
      <w:r w:rsidR="005F719C" w:rsidRPr="005F719C">
        <w:rPr>
          <w:rFonts w:ascii="Times New Roman" w:hAnsi="Times New Roman" w:cs="Times New Roman"/>
          <w:vertAlign w:val="superscript"/>
          <w:lang w:val="en-US"/>
        </w:rPr>
        <w:t>th</w:t>
      </w:r>
      <w:r w:rsidR="005F719C">
        <w:rPr>
          <w:rFonts w:ascii="Times New Roman" w:hAnsi="Times New Roman" w:cs="Times New Roman"/>
          <w:lang w:val="en-US"/>
        </w:rPr>
        <w:t xml:space="preserve"> and 21</w:t>
      </w:r>
      <w:r w:rsidR="005F719C" w:rsidRPr="005F719C">
        <w:rPr>
          <w:rFonts w:ascii="Times New Roman" w:hAnsi="Times New Roman" w:cs="Times New Roman"/>
          <w:vertAlign w:val="superscript"/>
          <w:lang w:val="en-US"/>
        </w:rPr>
        <w:t>st</w:t>
      </w:r>
      <w:r w:rsidR="005F719C">
        <w:rPr>
          <w:rFonts w:ascii="Times New Roman" w:hAnsi="Times New Roman" w:cs="Times New Roman"/>
          <w:lang w:val="en-US"/>
        </w:rPr>
        <w:t xml:space="preserve"> January 2021</w:t>
      </w:r>
      <w:r w:rsidRPr="00FC1B51">
        <w:rPr>
          <w:rFonts w:ascii="Times New Roman" w:hAnsi="Times New Roman" w:cs="Times New Roman"/>
          <w:lang w:val="en-US"/>
        </w:rPr>
        <w:t>.</w:t>
      </w:r>
      <w:r w:rsidR="005F719C">
        <w:rPr>
          <w:rFonts w:ascii="Times New Roman" w:hAnsi="Times New Roman" w:cs="Times New Roman"/>
          <w:lang w:val="en-US"/>
        </w:rPr>
        <w:t xml:space="preserve"> The list of candidates (exempted, eligible for CET-PET and not eligible) is given below</w:t>
      </w:r>
      <w:r w:rsidR="00133C54">
        <w:rPr>
          <w:rFonts w:ascii="Times New Roman" w:hAnsi="Times New Roman" w:cs="Times New Roman"/>
          <w:lang w:val="en-US"/>
        </w:rPr>
        <w:t xml:space="preserve">. </w:t>
      </w:r>
    </w:p>
    <w:p w:rsidR="00133C54" w:rsidRDefault="00133C54" w:rsidP="00E07AC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Candidates are requested to visit the website (</w:t>
      </w:r>
      <w:hyperlink r:id="rId7" w:history="1">
        <w:r w:rsidRPr="00BC3D66">
          <w:rPr>
            <w:rStyle w:val="Hyperlink"/>
            <w:rFonts w:ascii="Times New Roman" w:hAnsi="Times New Roman" w:cs="Times New Roman"/>
            <w:lang w:val="en-US"/>
          </w:rPr>
          <w:t>www.cet.edu.in</w:t>
        </w:r>
      </w:hyperlink>
      <w:r>
        <w:rPr>
          <w:rFonts w:ascii="Times New Roman" w:hAnsi="Times New Roman" w:cs="Times New Roman"/>
          <w:lang w:val="en-US"/>
        </w:rPr>
        <w:t xml:space="preserve">) for schedule, venue, and other details of CET-PET. </w:t>
      </w:r>
    </w:p>
    <w:tbl>
      <w:tblPr>
        <w:tblStyle w:val="TableGrid"/>
        <w:tblW w:w="0" w:type="auto"/>
        <w:tblLook w:val="04A0"/>
      </w:tblPr>
      <w:tblGrid>
        <w:gridCol w:w="562"/>
        <w:gridCol w:w="2977"/>
        <w:gridCol w:w="1843"/>
        <w:gridCol w:w="3634"/>
      </w:tblGrid>
      <w:tr w:rsidR="00DC6D5D" w:rsidTr="00DC6D5D">
        <w:tc>
          <w:tcPr>
            <w:tcW w:w="562" w:type="dxa"/>
            <w:vAlign w:val="center"/>
          </w:tcPr>
          <w:p w:rsidR="00DC6D5D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Sl. No.</w:t>
            </w:r>
          </w:p>
        </w:tc>
        <w:tc>
          <w:tcPr>
            <w:tcW w:w="2977" w:type="dxa"/>
            <w:vAlign w:val="center"/>
          </w:tcPr>
          <w:p w:rsidR="00DC6D5D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Name of Candidate</w:t>
            </w:r>
          </w:p>
        </w:tc>
        <w:tc>
          <w:tcPr>
            <w:tcW w:w="1843" w:type="dxa"/>
            <w:vAlign w:val="center"/>
          </w:tcPr>
          <w:p w:rsidR="00DC6D5D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Department Applied for PhD Admission</w:t>
            </w:r>
          </w:p>
        </w:tc>
        <w:tc>
          <w:tcPr>
            <w:tcW w:w="3634" w:type="dxa"/>
            <w:vAlign w:val="center"/>
          </w:tcPr>
          <w:p w:rsidR="00DC6D5D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Eligibility Status</w:t>
            </w:r>
            <w:r>
              <w:rPr>
                <w:rFonts w:ascii="Times New Roman" w:hAnsi="Times New Roman" w:cs="Times New Roman"/>
                <w:lang w:val="en-US"/>
              </w:rPr>
              <w:t xml:space="preserve"> for candidates (Exempted/ Eligible/Not Eligible) for CET-PET in the subject specific of respective Department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Pratik Kar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 xml:space="preserve">lectrical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Exempted from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GoutamBarma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 xml:space="preserve">lectrical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Exempted from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Prasanta Kumar Panda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I&amp;E</w:t>
            </w:r>
            <w:r>
              <w:rPr>
                <w:rFonts w:ascii="Times New Roman" w:hAnsi="Times New Roman" w:cs="Times New Roman"/>
                <w:lang w:val="en-US"/>
              </w:rPr>
              <w:t>Engg.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Exempted from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Ranjan Kumar Samal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7B00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Exempted from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SudhansuRanjanDwibedi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7B00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Exempted from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SudhansuSekharNaik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7B00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Exempted from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Sujeet Kumar Behera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ext</w:t>
            </w:r>
            <w:r w:rsidR="00321D1A">
              <w:rPr>
                <w:rFonts w:ascii="Times New Roman" w:hAnsi="Times New Roman" w:cs="Times New Roman"/>
                <w:lang w:val="en-US"/>
              </w:rPr>
              <w:t xml:space="preserve">ile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 w:rsidR="00321D1A"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Exempted from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Auro Prasad Parida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ENGL</w:t>
            </w:r>
            <w:r>
              <w:rPr>
                <w:rFonts w:ascii="Times New Roman" w:hAnsi="Times New Roman" w:cs="Times New Roman"/>
                <w:lang w:val="en-US"/>
              </w:rPr>
              <w:t>ISH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Exempted from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Bijaya Kumar Biswal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Binayak Das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SuneenditaBehera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Satyajit Mahapatra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PritiSahoo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HimadriBhusanMahapatra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IT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AlokeshPattanaik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Debasish Nanda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GhanashyamSahoo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Indrani Mishra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Mahendra Kumar Garnayak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Manas Ranjan Chowdhury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PrangyaParamita Pradhan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R.Srinivas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RajkumarParida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Rasmi Rani Dhala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SampadBaireeshalya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Sanagavarapu Raja Rajeswari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SaswatiSayantani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ShibaniTripathy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Subhadra Pradhan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SushreeBarsaPattnayak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Tanuja Panda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TanujaPrusty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Abhimanyu Dash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Kalyan Kumar Mohanty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SmrutiSarathi Das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Tarun Kumar Behera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Aditya Narayan Sahoo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Amlan Kishore Lenka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AmritPattnaik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ArchanaHota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Asis Kumar Mallick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BibekanandaMahapatra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Bibhu Prasad Nanda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BirajaKalyanPrusty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Devi Prasad Nanda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GirijaSankarPanigrahi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PrangyaPriyadarshnee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PratyushPatra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Sani SamritaSatabdi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SuryanarayanMohanty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Umesh Chandra Panda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Kamakhya Prasad Sahu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68D6">
              <w:rPr>
                <w:rFonts w:ascii="Times New Roman" w:hAnsi="Times New Roman" w:cs="Times New Roman"/>
                <w:lang w:val="en-US"/>
              </w:rPr>
              <w:t>Electrical Engg.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Abhijeet Das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 w:rsidR="00321D1A"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 w:rsidR="00321D1A"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Aishwarya Gayatri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Akash Prava  Panda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Bibhu Prasad Mishra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BinayiniBhagat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ChinmayeeBiswakalyani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Dipti Kiran Padhy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Jayashree Swain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Madhusmita Mishra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Nurul Haque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Pooja Mandal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Sakti Prasad Mohanty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Samyukta Choudhury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ShravaniMohanty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SubhadiptaChaudhury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Subrat Kumar Sahu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Rajesh Kumar Mohapatra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ivil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Abhijit Mohanty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M</w:t>
            </w:r>
            <w:r w:rsidR="00321D1A">
              <w:rPr>
                <w:rFonts w:ascii="Times New Roman" w:hAnsi="Times New Roman" w:cs="Times New Roman"/>
                <w:lang w:val="en-US"/>
              </w:rPr>
              <w:t xml:space="preserve">echanical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 w:rsidR="00321D1A"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Abhisek Sarangi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Ajit Kumar Sahoo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Asish Sarangi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ChinmaySethy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Hemanta Kumar Panda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JashaswiSupriyaSatpathy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Kirti Ranjan Panda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Lipika Mishra 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Manas Ranjan Mohanty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Rahul Kumar Singh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Ramesh Chandra Mishra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lastRenderedPageBreak/>
              <w:t>82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Sachin Kumar Mishra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Sanjay Kumar Raj 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Sankalpa Kumar Rout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SimaraniBehera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SwagatikaBiswal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Swetapadma Rout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CC6A8C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Tarali Khan</w:t>
            </w:r>
          </w:p>
        </w:tc>
        <w:tc>
          <w:tcPr>
            <w:tcW w:w="1843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1A5D">
              <w:rPr>
                <w:rFonts w:ascii="Times New Roman" w:hAnsi="Times New Roman" w:cs="Times New Roman"/>
                <w:lang w:val="en-US"/>
              </w:rPr>
              <w:t>Mechanical Engg.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Deba Prasad Pati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DebanandSahu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Dillip Kumar Sahoo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Kameswara Rao Pedada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ManoramaSubudhi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Niten Kumar Panda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SangramKeshariKhandai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SasmitaKumariNayak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Shraddha SaswotiMohanty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SubhangiKalingani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Sujata Maharana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Swagatika Acharya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SwetaMoharana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Venkata L N Sastry D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Vijaya Patnaik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SrutisagarPattanaik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Sumit Swain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7BE5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IndramaniKandi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 xml:space="preserve">extile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Pravat Kumar Sahoo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 xml:space="preserve">extile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Sanat Kumar Sahoo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 xml:space="preserve">extile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321D1A" w:rsidTr="00DC6D5D">
        <w:tc>
          <w:tcPr>
            <w:tcW w:w="562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2977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SwagatikaGiri</w:t>
            </w:r>
          </w:p>
        </w:tc>
        <w:tc>
          <w:tcPr>
            <w:tcW w:w="1843" w:type="dxa"/>
            <w:vAlign w:val="center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 xml:space="preserve">extile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321D1A" w:rsidRPr="005F719C" w:rsidRDefault="00321D1A" w:rsidP="00321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DardeeKhuntia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MATH</w:t>
            </w:r>
            <w:r>
              <w:rPr>
                <w:rFonts w:ascii="Times New Roman" w:hAnsi="Times New Roman" w:cs="Times New Roman"/>
                <w:lang w:val="en-US"/>
              </w:rPr>
              <w:t>EMATICS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Keshab Chandra Mishra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0A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PradoshRanjan Dash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0A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Pralipta Rout 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0A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RajashreeSahu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0A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Subhasmita Swain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0A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Sumanta Kumar Parida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0A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Smita Rani Barik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0A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Anabadya Dash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PHY</w:t>
            </w:r>
            <w:r>
              <w:rPr>
                <w:rFonts w:ascii="Times New Roman" w:hAnsi="Times New Roman" w:cs="Times New Roman"/>
                <w:lang w:val="en-US"/>
              </w:rPr>
              <w:t>SICS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Archana Rath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PHY</w:t>
            </w:r>
            <w:r>
              <w:rPr>
                <w:rFonts w:ascii="Times New Roman" w:hAnsi="Times New Roman" w:cs="Times New Roman"/>
                <w:lang w:val="en-US"/>
              </w:rPr>
              <w:t>SICS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SrikripaBadajena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PHY</w:t>
            </w:r>
            <w:r>
              <w:rPr>
                <w:rFonts w:ascii="Times New Roman" w:hAnsi="Times New Roman" w:cs="Times New Roman"/>
                <w:lang w:val="en-US"/>
              </w:rPr>
              <w:t>SICS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SritamPattanaik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PHY</w:t>
            </w:r>
            <w:r>
              <w:rPr>
                <w:rFonts w:ascii="Times New Roman" w:hAnsi="Times New Roman" w:cs="Times New Roman"/>
                <w:lang w:val="en-US"/>
              </w:rPr>
              <w:t>SICS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Tribikram Panda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PHY</w:t>
            </w:r>
            <w:r>
              <w:rPr>
                <w:rFonts w:ascii="Times New Roman" w:hAnsi="Times New Roman" w:cs="Times New Roman"/>
                <w:lang w:val="en-US"/>
              </w:rPr>
              <w:t>SICS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Ananya Jena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PHY</w:t>
            </w:r>
            <w:r>
              <w:rPr>
                <w:rFonts w:ascii="Times New Roman" w:hAnsi="Times New Roman" w:cs="Times New Roman"/>
                <w:lang w:val="en-US"/>
              </w:rPr>
              <w:t>SICS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Abhijeet Das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CHEM</w:t>
            </w:r>
            <w:r>
              <w:rPr>
                <w:rFonts w:ascii="Times New Roman" w:hAnsi="Times New Roman" w:cs="Times New Roman"/>
                <w:lang w:val="en-US"/>
              </w:rPr>
              <w:t>ISTRY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Amit Sahoo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9D8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Monalin Mishra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9D8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RaktimaPriyadarsini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9D8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Umakanta Pradhan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9D8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Vishal Rout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9D8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lastRenderedPageBreak/>
              <w:t>130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SmrutiRanjanSamal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9D8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Susanta</w:t>
            </w:r>
            <w:r>
              <w:rPr>
                <w:rFonts w:ascii="Times New Roman" w:hAnsi="Times New Roman" w:cs="Times New Roman"/>
                <w:lang w:val="en-US"/>
              </w:rPr>
              <w:t xml:space="preserve"> Kumar Panigrahi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9D8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Romina Mahapatra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ENGL</w:t>
            </w:r>
            <w:r>
              <w:rPr>
                <w:rFonts w:ascii="Times New Roman" w:hAnsi="Times New Roman" w:cs="Times New Roman"/>
                <w:lang w:val="en-US"/>
              </w:rPr>
              <w:t>ISH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SrujanikaSethy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E33FF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Tapas Kumar Das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E33FF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Debasish Nayak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E33FF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Bibhulina Mishra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E33FF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SmitaMohanty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E33FF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Eligible for appearing CET-PET 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AnikeshPati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4107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Not 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DebadattaHota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4107">
              <w:rPr>
                <w:rFonts w:ascii="Times New Roman" w:hAnsi="Times New Roman" w:cs="Times New Roman"/>
                <w:lang w:val="en-US"/>
              </w:rPr>
              <w:t>I&amp;E Engg.</w:t>
            </w:r>
          </w:p>
        </w:tc>
        <w:tc>
          <w:tcPr>
            <w:tcW w:w="3634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7EB8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 xml:space="preserve">Priyanka Priyadarsini Singh 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PHY</w:t>
            </w:r>
            <w:r>
              <w:rPr>
                <w:rFonts w:ascii="Times New Roman" w:hAnsi="Times New Roman" w:cs="Times New Roman"/>
                <w:lang w:val="en-US"/>
              </w:rPr>
              <w:t>SICS</w:t>
            </w:r>
          </w:p>
        </w:tc>
        <w:tc>
          <w:tcPr>
            <w:tcW w:w="3634" w:type="dxa"/>
          </w:tcPr>
          <w:p w:rsidR="00DC6D5D" w:rsidRPr="002E7EB8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7EB8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YudhisthiraSahoo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0015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3634" w:type="dxa"/>
          </w:tcPr>
          <w:p w:rsidR="00DC6D5D" w:rsidRPr="002E7EB8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7EB8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Yasoswini  Panda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0015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3634" w:type="dxa"/>
          </w:tcPr>
          <w:p w:rsidR="00DC6D5D" w:rsidRPr="002E7EB8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7EB8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PuspanjaliNayak</w:t>
            </w:r>
          </w:p>
        </w:tc>
        <w:tc>
          <w:tcPr>
            <w:tcW w:w="1843" w:type="dxa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00015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3634" w:type="dxa"/>
          </w:tcPr>
          <w:p w:rsidR="00DC6D5D" w:rsidRPr="002E7EB8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7EB8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AsitRanjanPrusty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2E7EB8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7EB8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SubhramanyuBehera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2E7EB8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7EB8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SanatMohanty</w:t>
            </w:r>
          </w:p>
        </w:tc>
        <w:tc>
          <w:tcPr>
            <w:tcW w:w="1843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CSE</w:t>
            </w:r>
          </w:p>
        </w:tc>
        <w:tc>
          <w:tcPr>
            <w:tcW w:w="3634" w:type="dxa"/>
          </w:tcPr>
          <w:p w:rsidR="00DC6D5D" w:rsidRPr="002E7EB8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7EB8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  <w:tr w:rsidR="00DC6D5D" w:rsidTr="00DC6D5D">
        <w:tc>
          <w:tcPr>
            <w:tcW w:w="562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2977" w:type="dxa"/>
            <w:vAlign w:val="center"/>
          </w:tcPr>
          <w:p w:rsidR="00DC6D5D" w:rsidRPr="005F719C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Satyajit Panda</w:t>
            </w:r>
          </w:p>
        </w:tc>
        <w:tc>
          <w:tcPr>
            <w:tcW w:w="1843" w:type="dxa"/>
            <w:vAlign w:val="center"/>
          </w:tcPr>
          <w:p w:rsidR="00DC6D5D" w:rsidRPr="005F719C" w:rsidRDefault="00321D1A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19C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 xml:space="preserve">echanical </w:t>
            </w:r>
            <w:r w:rsidRPr="005F719C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ngg.</w:t>
            </w:r>
          </w:p>
        </w:tc>
        <w:tc>
          <w:tcPr>
            <w:tcW w:w="3634" w:type="dxa"/>
          </w:tcPr>
          <w:p w:rsidR="00DC6D5D" w:rsidRPr="002E7EB8" w:rsidRDefault="00DC6D5D" w:rsidP="00DC6D5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7EB8">
              <w:rPr>
                <w:rFonts w:ascii="Times New Roman" w:hAnsi="Times New Roman" w:cs="Times New Roman"/>
                <w:lang w:val="en-US"/>
              </w:rPr>
              <w:t xml:space="preserve">Not </w:t>
            </w:r>
            <w:r w:rsidRPr="005F719C">
              <w:rPr>
                <w:rFonts w:ascii="Times New Roman" w:hAnsi="Times New Roman" w:cs="Times New Roman"/>
                <w:lang w:val="en-US"/>
              </w:rPr>
              <w:t>Eligible for appearing CET-PET</w:t>
            </w:r>
          </w:p>
        </w:tc>
      </w:tr>
    </w:tbl>
    <w:p w:rsidR="00DC6D5D" w:rsidRDefault="00DC6D5D" w:rsidP="00E07ACF">
      <w:pPr>
        <w:jc w:val="both"/>
        <w:rPr>
          <w:rFonts w:ascii="Times New Roman" w:hAnsi="Times New Roman" w:cs="Times New Roman"/>
          <w:lang w:val="en-US"/>
        </w:rPr>
      </w:pPr>
    </w:p>
    <w:p w:rsidR="00DC6D5D" w:rsidRDefault="00DC6D5D" w:rsidP="00E07ACF">
      <w:pPr>
        <w:jc w:val="both"/>
        <w:rPr>
          <w:rFonts w:ascii="Times New Roman" w:hAnsi="Times New Roman" w:cs="Times New Roman"/>
          <w:lang w:val="en-US"/>
        </w:rPr>
      </w:pPr>
    </w:p>
    <w:p w:rsidR="00A7118D" w:rsidRDefault="00133C54" w:rsidP="00133C54">
      <w:pPr>
        <w:ind w:left="7200" w:firstLine="72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Sd/-</w:t>
      </w:r>
    </w:p>
    <w:p w:rsidR="00A7118D" w:rsidRPr="00A7118D" w:rsidRDefault="00A7118D" w:rsidP="00A7118D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(PRINCIPAL)</w:t>
      </w:r>
    </w:p>
    <w:p w:rsidR="00A7118D" w:rsidRPr="00FC1B51" w:rsidRDefault="00A7118D" w:rsidP="00A7118D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sectPr w:rsidR="00A7118D" w:rsidRPr="00FC1B51" w:rsidSect="00D965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FD" w:rsidRDefault="00711EFD" w:rsidP="00DB10AD">
      <w:pPr>
        <w:spacing w:after="0" w:line="240" w:lineRule="auto"/>
      </w:pPr>
      <w:r>
        <w:separator/>
      </w:r>
    </w:p>
  </w:endnote>
  <w:endnote w:type="continuationSeparator" w:id="1">
    <w:p w:rsidR="00711EFD" w:rsidRDefault="00711EFD" w:rsidP="00D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5D" w:rsidRDefault="00DC6D5D">
    <w:pPr>
      <w:pStyle w:val="Footer"/>
      <w:pBdr>
        <w:bottom w:val="single" w:sz="12" w:space="1" w:color="auto"/>
      </w:pBdr>
      <w:rPr>
        <w:lang w:val="en-US"/>
      </w:rPr>
    </w:pPr>
  </w:p>
  <w:p w:rsidR="00DC6D5D" w:rsidRPr="00DB10AD" w:rsidRDefault="00DC6D5D" w:rsidP="00DB10AD">
    <w:pPr>
      <w:pStyle w:val="Footer"/>
      <w:jc w:val="center"/>
      <w:rPr>
        <w:lang w:val="en-US"/>
      </w:rPr>
    </w:pPr>
    <w:r>
      <w:rPr>
        <w:lang w:val="en-US"/>
      </w:rPr>
      <w:t>Website: www.cet.edu.in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FD" w:rsidRDefault="00711EFD" w:rsidP="00DB10AD">
      <w:pPr>
        <w:spacing w:after="0" w:line="240" w:lineRule="auto"/>
      </w:pPr>
      <w:r>
        <w:separator/>
      </w:r>
    </w:p>
  </w:footnote>
  <w:footnote w:type="continuationSeparator" w:id="1">
    <w:p w:rsidR="00711EFD" w:rsidRDefault="00711EFD" w:rsidP="00D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5D" w:rsidRPr="00E4067E" w:rsidRDefault="00DC6D5D" w:rsidP="00DB10AD">
    <w:pPr>
      <w:tabs>
        <w:tab w:val="left" w:pos="9030"/>
      </w:tabs>
      <w:spacing w:after="0"/>
      <w:ind w:left="-90" w:right="-1440" w:firstLine="1530"/>
      <w:rPr>
        <w:rFonts w:ascii="Times New Roman" w:hAnsi="Times New Roman"/>
        <w:b/>
        <w:sz w:val="24"/>
        <w:szCs w:val="24"/>
      </w:rPr>
    </w:pPr>
  </w:p>
  <w:p w:rsidR="00DC6D5D" w:rsidRPr="00BB771E" w:rsidRDefault="00DC6D5D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-9525</wp:posOffset>
          </wp:positionV>
          <wp:extent cx="619125" cy="781050"/>
          <wp:effectExtent l="0" t="0" r="9525" b="0"/>
          <wp:wrapNone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771E">
      <w:rPr>
        <w:rFonts w:ascii="Times New Roman" w:hAnsi="Times New Roman"/>
        <w:b/>
      </w:rPr>
      <w:t>COLLEGE OF ENGINEERING&amp; TECHNOLOGY(Autonomous)</w:t>
    </w:r>
  </w:p>
  <w:p w:rsidR="00DC6D5D" w:rsidRPr="00BB771E" w:rsidRDefault="00DC6D5D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NAAC-‘A’</w:t>
    </w:r>
  </w:p>
  <w:p w:rsidR="00DC6D5D" w:rsidRDefault="00DC6D5D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(A Constituent College of Biju Patnaik University of Technology,Odisha)</w:t>
    </w:r>
  </w:p>
  <w:p w:rsidR="00DC6D5D" w:rsidRPr="00BB771E" w:rsidRDefault="00DC6D5D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Techno Campus, Ghatikia, PO: Mahalaxmivihar,</w:t>
    </w:r>
  </w:p>
  <w:p w:rsidR="00DC6D5D" w:rsidRPr="00BB771E" w:rsidRDefault="00DC6D5D" w:rsidP="00DB10AD">
    <w:pPr>
      <w:pBdr>
        <w:bottom w:val="single" w:sz="12" w:space="1" w:color="auto"/>
      </w:pBdr>
      <w:tabs>
        <w:tab w:val="left" w:pos="510"/>
        <w:tab w:val="center" w:pos="5985"/>
      </w:tabs>
      <w:spacing w:after="0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BHUBANESWAR -751029, ODISHA, INDIA</w:t>
    </w:r>
  </w:p>
  <w:p w:rsidR="00DC6D5D" w:rsidRDefault="00DC6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3F6"/>
    <w:multiLevelType w:val="hybridMultilevel"/>
    <w:tmpl w:val="05C6D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7ACF"/>
    <w:rsid w:val="0006199D"/>
    <w:rsid w:val="00133C54"/>
    <w:rsid w:val="00196119"/>
    <w:rsid w:val="00321D1A"/>
    <w:rsid w:val="004C6B00"/>
    <w:rsid w:val="005F719C"/>
    <w:rsid w:val="00662071"/>
    <w:rsid w:val="00711EFD"/>
    <w:rsid w:val="00746C7F"/>
    <w:rsid w:val="00794E20"/>
    <w:rsid w:val="007E234E"/>
    <w:rsid w:val="00827F47"/>
    <w:rsid w:val="00A7118D"/>
    <w:rsid w:val="00AC0525"/>
    <w:rsid w:val="00D96522"/>
    <w:rsid w:val="00DB10AD"/>
    <w:rsid w:val="00DC6D5D"/>
    <w:rsid w:val="00E07ACF"/>
    <w:rsid w:val="00FC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AD"/>
  </w:style>
  <w:style w:type="paragraph" w:styleId="Footer">
    <w:name w:val="footer"/>
    <w:basedOn w:val="Normal"/>
    <w:link w:val="Foot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AD"/>
  </w:style>
  <w:style w:type="table" w:styleId="TableGrid">
    <w:name w:val="Table Grid"/>
    <w:basedOn w:val="TableNormal"/>
    <w:uiPriority w:val="39"/>
    <w:rsid w:val="00DC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3C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t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Santanu Sen</dc:creator>
  <cp:keywords/>
  <dc:description/>
  <cp:lastModifiedBy>Sweety</cp:lastModifiedBy>
  <cp:revision>5</cp:revision>
  <dcterms:created xsi:type="dcterms:W3CDTF">2021-01-13T08:10:00Z</dcterms:created>
  <dcterms:modified xsi:type="dcterms:W3CDTF">2021-01-13T12:22:00Z</dcterms:modified>
</cp:coreProperties>
</file>